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F1D81" w14:textId="77777777" w:rsidR="00D00B05" w:rsidRDefault="00D00B05" w:rsidP="00D00B05">
      <w:pPr>
        <w:spacing w:line="0" w:lineRule="atLeast"/>
        <w:rPr>
          <w:rFonts w:ascii="ＭＳ 明朝" w:hAnsi="ＭＳ 明朝"/>
          <w:bCs/>
          <w:sz w:val="20"/>
          <w:szCs w:val="20"/>
        </w:rPr>
      </w:pPr>
      <w:r>
        <w:rPr>
          <w:rFonts w:eastAsia="ＭＳ ゴシック" w:hint="eastAsia"/>
          <w:b/>
          <w:bCs/>
          <w:sz w:val="24"/>
          <w:bdr w:val="single" w:sz="4" w:space="0" w:color="auto"/>
        </w:rPr>
        <w:t>文例１</w:t>
      </w:r>
      <w:r>
        <w:rPr>
          <w:rFonts w:eastAsia="ＭＳ ゴシック" w:hint="eastAsia"/>
          <w:b/>
          <w:bCs/>
          <w:sz w:val="24"/>
        </w:rPr>
        <w:t xml:space="preserve">　　　　　　</w:t>
      </w:r>
      <w:r>
        <w:rPr>
          <w:rFonts w:ascii="ＭＳ 明朝" w:hAnsi="ＭＳ 明朝" w:hint="eastAsia"/>
          <w:bCs/>
          <w:sz w:val="20"/>
          <w:szCs w:val="20"/>
        </w:rPr>
        <w:t>※広報誌・機関誌やホームページ等にご活用ください。</w:t>
      </w:r>
    </w:p>
    <w:p w14:paraId="380BDCCB" w14:textId="77777777" w:rsidR="00A109F8" w:rsidRDefault="00A109F8" w:rsidP="00230A83">
      <w:pPr>
        <w:jc w:val="center"/>
        <w:rPr>
          <w:rFonts w:asciiTheme="majorEastAsia" w:eastAsiaTheme="majorEastAsia" w:hAnsiTheme="majorEastAsia"/>
          <w:b/>
          <w:sz w:val="22"/>
        </w:rPr>
      </w:pPr>
    </w:p>
    <w:p w14:paraId="3A222632" w14:textId="77777777" w:rsidR="00350F37" w:rsidRPr="00D00B05" w:rsidRDefault="00350F37" w:rsidP="00230A83">
      <w:pPr>
        <w:jc w:val="center"/>
        <w:rPr>
          <w:rFonts w:asciiTheme="majorEastAsia" w:eastAsiaTheme="majorEastAsia" w:hAnsiTheme="majorEastAsia"/>
          <w:b/>
          <w:sz w:val="22"/>
        </w:rPr>
      </w:pPr>
    </w:p>
    <w:p w14:paraId="4B202CD2" w14:textId="77777777" w:rsidR="00A109F8" w:rsidRPr="00A109F8" w:rsidRDefault="00A109F8" w:rsidP="00A109F8">
      <w:pPr>
        <w:spacing w:line="0" w:lineRule="atLeas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 xml:space="preserve">～ </w:t>
      </w:r>
      <w:r w:rsidRPr="00A109F8">
        <w:rPr>
          <w:rFonts w:asciiTheme="majorEastAsia" w:eastAsiaTheme="majorEastAsia" w:hAnsiTheme="majorEastAsia" w:hint="eastAsia"/>
          <w:b/>
          <w:sz w:val="24"/>
          <w:szCs w:val="24"/>
        </w:rPr>
        <w:t>みんなでつくろう「未来よし」社会！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 xml:space="preserve"> ～</w:t>
      </w:r>
    </w:p>
    <w:p w14:paraId="2C645A45" w14:textId="77777777" w:rsidR="00230A83" w:rsidRPr="00256E08" w:rsidRDefault="00230A83" w:rsidP="00A109F8">
      <w:pPr>
        <w:spacing w:line="0" w:lineRule="atLeast"/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256E08">
        <w:rPr>
          <w:rFonts w:asciiTheme="majorEastAsia" w:eastAsiaTheme="majorEastAsia" w:hAnsiTheme="majorEastAsia" w:hint="eastAsia"/>
          <w:b/>
          <w:sz w:val="28"/>
          <w:szCs w:val="28"/>
        </w:rPr>
        <w:t>グリーン購入＋エシカル</w:t>
      </w:r>
      <w:r>
        <w:rPr>
          <w:rFonts w:asciiTheme="majorEastAsia" w:eastAsiaTheme="majorEastAsia" w:hAnsiTheme="majorEastAsia" w:hint="eastAsia"/>
          <w:b/>
          <w:sz w:val="28"/>
          <w:szCs w:val="28"/>
        </w:rPr>
        <w:t xml:space="preserve"> </w:t>
      </w:r>
      <w:r w:rsidRPr="00256E08">
        <w:rPr>
          <w:rFonts w:asciiTheme="majorEastAsia" w:eastAsiaTheme="majorEastAsia" w:hAnsiTheme="majorEastAsia" w:hint="eastAsia"/>
          <w:b/>
          <w:sz w:val="28"/>
          <w:szCs w:val="28"/>
        </w:rPr>
        <w:t>キャンペーン</w:t>
      </w:r>
    </w:p>
    <w:p w14:paraId="20E7C4B6" w14:textId="77777777" w:rsidR="00B8438F" w:rsidRDefault="00B8438F"/>
    <w:p w14:paraId="6C029D30" w14:textId="77777777" w:rsidR="00377E84" w:rsidRDefault="00377E84" w:rsidP="00D00B05"/>
    <w:p w14:paraId="18143EFD" w14:textId="2022F491" w:rsidR="00377E84" w:rsidRDefault="00377E84" w:rsidP="00377E84">
      <w:pPr>
        <w:ind w:firstLineChars="100" w:firstLine="210"/>
      </w:pPr>
      <w:r>
        <w:rPr>
          <w:rFonts w:hint="eastAsia"/>
        </w:rPr>
        <w:t>地球温暖化や生物多様性の危機に加え、ナフサ（粗製ガソリン）不足や原材料の高騰が深刻化しています。私たちが享受してきた「使い捨ての豊かな暮らし」は、今まさに限界を迎えています。</w:t>
      </w:r>
    </w:p>
    <w:p w14:paraId="1F5CD1C3" w14:textId="6FA0B0BD" w:rsidR="00377E84" w:rsidRDefault="00377E84" w:rsidP="00377E84">
      <w:r>
        <w:rPr>
          <w:rFonts w:hint="eastAsia"/>
        </w:rPr>
        <w:t xml:space="preserve">　異常気象や食料不足、ごみ問題や食品ロスといった課題を解決するためには、限りある資源を大切にし、社会全体で循環させていくことが不可欠です。途上国の貧困や児童労働などの人権問題も含め、持続可能な未来へ向けた取り組みは待ったなしの状況にあります。</w:t>
      </w:r>
    </w:p>
    <w:p w14:paraId="46E7F4AA" w14:textId="77777777" w:rsidR="00377E84" w:rsidRDefault="00377E84" w:rsidP="00377E84"/>
    <w:p w14:paraId="6BC29C23" w14:textId="77777777" w:rsidR="00674919" w:rsidRDefault="00A60668" w:rsidP="00D00B05">
      <w:r>
        <w:rPr>
          <w:rFonts w:hint="eastAsia"/>
        </w:rPr>
        <w:t xml:space="preserve">　こうした多くの問題を解決するための行動</w:t>
      </w:r>
      <w:r w:rsidR="00674919">
        <w:rPr>
          <w:rFonts w:hint="eastAsia"/>
        </w:rPr>
        <w:t>として</w:t>
      </w:r>
      <w:r>
        <w:rPr>
          <w:rFonts w:hint="eastAsia"/>
        </w:rPr>
        <w:t>、</w:t>
      </w:r>
      <w:r w:rsidR="00674919">
        <w:rPr>
          <w:rFonts w:hint="eastAsia"/>
        </w:rPr>
        <w:t>「グリーン購入」プラス「エシカル」な取り組みをはじめませんか？</w:t>
      </w:r>
    </w:p>
    <w:p w14:paraId="75FE9BF5" w14:textId="77777777" w:rsidR="00377E84" w:rsidRPr="00377E84" w:rsidRDefault="00377E84" w:rsidP="00D00B05"/>
    <w:p w14:paraId="23ECE646" w14:textId="77777777" w:rsidR="00A60668" w:rsidRDefault="00081E4F" w:rsidP="00D00B05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4750C0" wp14:editId="15F1A8C6">
                <wp:simplePos x="0" y="0"/>
                <wp:positionH relativeFrom="column">
                  <wp:posOffset>170180</wp:posOffset>
                </wp:positionH>
                <wp:positionV relativeFrom="paragraph">
                  <wp:posOffset>109220</wp:posOffset>
                </wp:positionV>
                <wp:extent cx="5419725" cy="91440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9725" cy="914400"/>
                        </a:xfrm>
                        <a:prstGeom prst="rect">
                          <a:avLst/>
                        </a:prstGeom>
                        <a:noFill/>
                        <a:ln w="12700"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164064A9" id="正方形/長方形 1" o:spid="_x0000_s1026" style="position:absolute;margin-left:13.4pt;margin-top:8.6pt;width:426.75pt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" filled="f" strokecolor="#243f60 [1604]" strokeweight="1pt">
                <v:stroke dashstyle="dash"/>
              </v:rect>
            </w:pict>
          </mc:Fallback>
        </mc:AlternateContent>
      </w:r>
    </w:p>
    <w:p w14:paraId="524AD323" w14:textId="77777777" w:rsidR="00081E4F" w:rsidRDefault="00081E4F" w:rsidP="00081E4F">
      <w:r>
        <w:rPr>
          <w:rFonts w:hint="eastAsia"/>
        </w:rPr>
        <w:t xml:space="preserve">　　　・グリーン購入：環境を考えて商品やサービスを選ぶこと</w:t>
      </w:r>
    </w:p>
    <w:p w14:paraId="1B92B90A" w14:textId="77777777" w:rsidR="00081E4F" w:rsidRDefault="00081E4F" w:rsidP="00081E4F">
      <w:r>
        <w:rPr>
          <w:rFonts w:hint="eastAsia"/>
        </w:rPr>
        <w:t xml:space="preserve">　　　・エシカル消費：人や社会、環境に配慮して商品やサービスを選択すること</w:t>
      </w:r>
    </w:p>
    <w:p w14:paraId="66D16782" w14:textId="77777777" w:rsidR="00674919" w:rsidRDefault="00081E4F" w:rsidP="00081E4F">
      <w:r>
        <w:rPr>
          <w:rFonts w:hint="eastAsia"/>
        </w:rPr>
        <w:t xml:space="preserve">　　　　　　　　　　　（エシカル（</w:t>
      </w:r>
      <w:r>
        <w:rPr>
          <w:rFonts w:hint="eastAsia"/>
        </w:rPr>
        <w:t>ethical</w:t>
      </w:r>
      <w:r>
        <w:rPr>
          <w:rFonts w:hint="eastAsia"/>
        </w:rPr>
        <w:t>）とは「倫理的・道徳的」という意味）</w:t>
      </w:r>
    </w:p>
    <w:p w14:paraId="0A7CCCE2" w14:textId="77777777" w:rsidR="00081E4F" w:rsidRDefault="00081E4F" w:rsidP="00081E4F"/>
    <w:p w14:paraId="70CCA7BB" w14:textId="77777777" w:rsidR="00081E4F" w:rsidRDefault="00081E4F" w:rsidP="00081E4F"/>
    <w:p w14:paraId="764BA286" w14:textId="77777777" w:rsidR="00081E4F" w:rsidRDefault="003A0D43" w:rsidP="00C52D04">
      <w:pPr>
        <w:spacing w:line="480" w:lineRule="auto"/>
      </w:pPr>
      <w:r w:rsidRPr="003A0D43">
        <w:rPr>
          <w:rFonts w:hint="eastAsia"/>
        </w:rPr>
        <w:t>「グリーン購入」プラス「エシカル」な取り組み</w:t>
      </w:r>
      <w:r>
        <w:rPr>
          <w:rFonts w:hint="eastAsia"/>
        </w:rPr>
        <w:t>として、</w:t>
      </w:r>
      <w:r w:rsidR="00081E4F">
        <w:rPr>
          <w:rFonts w:hint="eastAsia"/>
        </w:rPr>
        <w:t>例えば次のような行動を心がけましょう。</w:t>
      </w:r>
    </w:p>
    <w:p w14:paraId="0FDEAE0F" w14:textId="4BD5D789" w:rsidR="00C52D04" w:rsidRPr="00C52D04" w:rsidRDefault="00C52D04" w:rsidP="00C52D04">
      <w:pPr>
        <w:ind w:leftChars="270" w:left="567"/>
        <w:rPr>
          <w:rFonts w:asciiTheme="majorEastAsia" w:eastAsiaTheme="majorEastAsia" w:hAnsiTheme="majorEastAsia"/>
        </w:rPr>
      </w:pPr>
      <w:r w:rsidRPr="00C52D04">
        <w:rPr>
          <w:rFonts w:asciiTheme="majorEastAsia" w:eastAsiaTheme="majorEastAsia" w:hAnsiTheme="majorEastAsia" w:hint="eastAsia"/>
        </w:rPr>
        <w:t xml:space="preserve">　</w:t>
      </w:r>
      <w:r>
        <w:rPr>
          <w:rFonts w:asciiTheme="majorEastAsia" w:eastAsiaTheme="majorEastAsia" w:hAnsiTheme="majorEastAsia" w:hint="eastAsia"/>
        </w:rPr>
        <w:t xml:space="preserve">1 </w:t>
      </w:r>
      <w:r w:rsidRPr="00C52D04">
        <w:rPr>
          <w:rFonts w:asciiTheme="majorEastAsia" w:eastAsiaTheme="majorEastAsia" w:hAnsiTheme="majorEastAsia" w:hint="eastAsia"/>
        </w:rPr>
        <w:t>買う前に、本当に必要かどうか考え</w:t>
      </w:r>
      <w:r>
        <w:rPr>
          <w:rFonts w:asciiTheme="majorEastAsia" w:eastAsiaTheme="majorEastAsia" w:hAnsiTheme="majorEastAsia" w:hint="eastAsia"/>
        </w:rPr>
        <w:t>る</w:t>
      </w:r>
    </w:p>
    <w:p w14:paraId="6CC82FF7" w14:textId="758F5D56" w:rsidR="00C52D04" w:rsidRPr="00C52D04" w:rsidRDefault="00C52D04" w:rsidP="00C52D04">
      <w:pPr>
        <w:ind w:leftChars="270" w:left="567"/>
        <w:rPr>
          <w:rFonts w:asciiTheme="majorEastAsia" w:eastAsiaTheme="majorEastAsia" w:hAnsiTheme="majorEastAsia"/>
        </w:rPr>
      </w:pPr>
      <w:r w:rsidRPr="00C52D04">
        <w:rPr>
          <w:rFonts w:asciiTheme="majorEastAsia" w:eastAsiaTheme="majorEastAsia" w:hAnsiTheme="majorEastAsia" w:hint="eastAsia"/>
        </w:rPr>
        <w:t xml:space="preserve">　</w:t>
      </w:r>
      <w:r>
        <w:rPr>
          <w:rFonts w:asciiTheme="majorEastAsia" w:eastAsiaTheme="majorEastAsia" w:hAnsiTheme="majorEastAsia" w:hint="eastAsia"/>
        </w:rPr>
        <w:t xml:space="preserve">2 </w:t>
      </w:r>
      <w:r w:rsidRPr="00C52D04">
        <w:rPr>
          <w:rFonts w:asciiTheme="majorEastAsia" w:eastAsiaTheme="majorEastAsia" w:hAnsiTheme="majorEastAsia" w:hint="eastAsia"/>
        </w:rPr>
        <w:t>マイバッグ・マイボトル・マイ容器を持って出かけ</w:t>
      </w:r>
      <w:r>
        <w:rPr>
          <w:rFonts w:asciiTheme="majorEastAsia" w:eastAsiaTheme="majorEastAsia" w:hAnsiTheme="majorEastAsia" w:hint="eastAsia"/>
        </w:rPr>
        <w:t>る</w:t>
      </w:r>
    </w:p>
    <w:p w14:paraId="56E5119D" w14:textId="2765AD21" w:rsidR="00C52D04" w:rsidRPr="00C52D04" w:rsidRDefault="00C52D04" w:rsidP="00C52D04">
      <w:pPr>
        <w:ind w:leftChars="270" w:left="567"/>
        <w:rPr>
          <w:rFonts w:asciiTheme="majorEastAsia" w:eastAsiaTheme="majorEastAsia" w:hAnsiTheme="majorEastAsia"/>
        </w:rPr>
      </w:pPr>
      <w:r w:rsidRPr="00C52D04">
        <w:rPr>
          <w:rFonts w:asciiTheme="majorEastAsia" w:eastAsiaTheme="majorEastAsia" w:hAnsiTheme="majorEastAsia" w:hint="eastAsia"/>
        </w:rPr>
        <w:t xml:space="preserve">　</w:t>
      </w:r>
      <w:r>
        <w:rPr>
          <w:rFonts w:asciiTheme="majorEastAsia" w:eastAsiaTheme="majorEastAsia" w:hAnsiTheme="majorEastAsia" w:hint="eastAsia"/>
        </w:rPr>
        <w:t xml:space="preserve">3 </w:t>
      </w:r>
      <w:r w:rsidRPr="00C52D04">
        <w:rPr>
          <w:rFonts w:asciiTheme="majorEastAsia" w:eastAsiaTheme="majorEastAsia" w:hAnsiTheme="majorEastAsia" w:hint="eastAsia"/>
        </w:rPr>
        <w:t>包装の少ないもの、つめかえができるものを選</w:t>
      </w:r>
      <w:r>
        <w:rPr>
          <w:rFonts w:asciiTheme="majorEastAsia" w:eastAsiaTheme="majorEastAsia" w:hAnsiTheme="majorEastAsia" w:hint="eastAsia"/>
        </w:rPr>
        <w:t>ぶ</w:t>
      </w:r>
    </w:p>
    <w:p w14:paraId="2CE189AE" w14:textId="0BD612AB" w:rsidR="00C52D04" w:rsidRPr="00C52D04" w:rsidRDefault="00C52D04" w:rsidP="00C52D04">
      <w:pPr>
        <w:ind w:leftChars="270" w:left="567"/>
        <w:rPr>
          <w:rFonts w:asciiTheme="majorEastAsia" w:eastAsiaTheme="majorEastAsia" w:hAnsiTheme="majorEastAsia"/>
        </w:rPr>
      </w:pPr>
      <w:r w:rsidRPr="00C52D04">
        <w:rPr>
          <w:rFonts w:asciiTheme="majorEastAsia" w:eastAsiaTheme="majorEastAsia" w:hAnsiTheme="majorEastAsia" w:hint="eastAsia"/>
        </w:rPr>
        <w:t xml:space="preserve">　</w:t>
      </w:r>
      <w:r>
        <w:rPr>
          <w:rFonts w:asciiTheme="majorEastAsia" w:eastAsiaTheme="majorEastAsia" w:hAnsiTheme="majorEastAsia" w:hint="eastAsia"/>
        </w:rPr>
        <w:t xml:space="preserve">4 </w:t>
      </w:r>
      <w:r w:rsidRPr="00C52D04">
        <w:rPr>
          <w:rFonts w:asciiTheme="majorEastAsia" w:eastAsiaTheme="majorEastAsia" w:hAnsiTheme="majorEastAsia"/>
        </w:rPr>
        <w:t>近くでとれたもの、つくられたものを選ぶ</w:t>
      </w:r>
    </w:p>
    <w:p w14:paraId="636BA34A" w14:textId="3DAEE318" w:rsidR="00C52D04" w:rsidRPr="00C52D04" w:rsidRDefault="00C52D04" w:rsidP="00C52D04">
      <w:pPr>
        <w:ind w:leftChars="270" w:left="567"/>
        <w:rPr>
          <w:rFonts w:asciiTheme="majorEastAsia" w:eastAsiaTheme="majorEastAsia" w:hAnsiTheme="majorEastAsia"/>
        </w:rPr>
      </w:pPr>
      <w:r w:rsidRPr="00C52D04">
        <w:rPr>
          <w:rFonts w:asciiTheme="majorEastAsia" w:eastAsiaTheme="majorEastAsia" w:hAnsiTheme="majorEastAsia" w:hint="eastAsia"/>
        </w:rPr>
        <w:t xml:space="preserve">　</w:t>
      </w:r>
      <w:r>
        <w:rPr>
          <w:rFonts w:asciiTheme="majorEastAsia" w:eastAsiaTheme="majorEastAsia" w:hAnsiTheme="majorEastAsia" w:hint="eastAsia"/>
        </w:rPr>
        <w:t xml:space="preserve">5 </w:t>
      </w:r>
      <w:r w:rsidRPr="00C52D04">
        <w:rPr>
          <w:rFonts w:asciiTheme="majorEastAsia" w:eastAsiaTheme="majorEastAsia" w:hAnsiTheme="majorEastAsia" w:hint="eastAsia"/>
        </w:rPr>
        <w:t>「フェアトレード商品」を選</w:t>
      </w:r>
      <w:r>
        <w:rPr>
          <w:rFonts w:asciiTheme="majorEastAsia" w:eastAsiaTheme="majorEastAsia" w:hAnsiTheme="majorEastAsia" w:hint="eastAsia"/>
        </w:rPr>
        <w:t>ぶ</w:t>
      </w:r>
    </w:p>
    <w:p w14:paraId="336427DF" w14:textId="5B3AAFEB" w:rsidR="00C52D04" w:rsidRPr="00C52D04" w:rsidRDefault="00C52D04" w:rsidP="00C52D04">
      <w:pPr>
        <w:ind w:leftChars="270" w:left="567"/>
        <w:rPr>
          <w:rFonts w:asciiTheme="majorEastAsia" w:eastAsiaTheme="majorEastAsia" w:hAnsiTheme="majorEastAsia"/>
        </w:rPr>
      </w:pPr>
      <w:r w:rsidRPr="00C52D04">
        <w:rPr>
          <w:rFonts w:asciiTheme="majorEastAsia" w:eastAsiaTheme="majorEastAsia" w:hAnsiTheme="majorEastAsia" w:hint="eastAsia"/>
        </w:rPr>
        <w:t xml:space="preserve">　</w:t>
      </w:r>
      <w:r>
        <w:rPr>
          <w:rFonts w:asciiTheme="majorEastAsia" w:eastAsiaTheme="majorEastAsia" w:hAnsiTheme="majorEastAsia" w:hint="eastAsia"/>
        </w:rPr>
        <w:t xml:space="preserve">6 </w:t>
      </w:r>
      <w:r w:rsidRPr="00C52D04">
        <w:rPr>
          <w:rFonts w:asciiTheme="majorEastAsia" w:eastAsiaTheme="majorEastAsia" w:hAnsiTheme="majorEastAsia" w:hint="eastAsia"/>
        </w:rPr>
        <w:t>「買い物メモ」で、買い過ぎを予防</w:t>
      </w:r>
      <w:r>
        <w:rPr>
          <w:rFonts w:asciiTheme="majorEastAsia" w:eastAsiaTheme="majorEastAsia" w:hAnsiTheme="majorEastAsia" w:hint="eastAsia"/>
        </w:rPr>
        <w:t>する</w:t>
      </w:r>
    </w:p>
    <w:p w14:paraId="7CD917C0" w14:textId="3B848ED0" w:rsidR="005013EE" w:rsidRPr="00A821E9" w:rsidRDefault="00C52D04" w:rsidP="00A821E9">
      <w:pPr>
        <w:ind w:leftChars="270" w:left="567"/>
        <w:rPr>
          <w:rFonts w:asciiTheme="majorEastAsia" w:eastAsiaTheme="majorEastAsia" w:hAnsiTheme="majorEastAsia"/>
        </w:rPr>
      </w:pPr>
      <w:r w:rsidRPr="00C52D04">
        <w:rPr>
          <w:rFonts w:asciiTheme="majorEastAsia" w:eastAsiaTheme="majorEastAsia" w:hAnsiTheme="majorEastAsia" w:hint="eastAsia"/>
        </w:rPr>
        <w:t xml:space="preserve">　</w:t>
      </w:r>
      <w:r>
        <w:rPr>
          <w:rFonts w:asciiTheme="majorEastAsia" w:eastAsiaTheme="majorEastAsia" w:hAnsiTheme="majorEastAsia" w:hint="eastAsia"/>
        </w:rPr>
        <w:t xml:space="preserve">7 </w:t>
      </w:r>
      <w:r w:rsidRPr="00C52D04">
        <w:rPr>
          <w:rFonts w:asciiTheme="majorEastAsia" w:eastAsiaTheme="majorEastAsia" w:hAnsiTheme="majorEastAsia" w:hint="eastAsia"/>
        </w:rPr>
        <w:t>近くに行くときは車を使わず、自転車や徒歩で</w:t>
      </w:r>
      <w:r>
        <w:rPr>
          <w:rFonts w:asciiTheme="majorEastAsia" w:eastAsiaTheme="majorEastAsia" w:hAnsiTheme="majorEastAsia" w:hint="eastAsia"/>
        </w:rPr>
        <w:t>いく</w:t>
      </w:r>
    </w:p>
    <w:p w14:paraId="3554401C" w14:textId="77777777" w:rsidR="00350F37" w:rsidRDefault="00350F37" w:rsidP="00A821E9"/>
    <w:p w14:paraId="21E5A8C9" w14:textId="77777777" w:rsidR="00A821E9" w:rsidRDefault="00A821E9" w:rsidP="00A821E9"/>
    <w:p w14:paraId="0BBEDBBC" w14:textId="77777777" w:rsidR="00A821E9" w:rsidRDefault="00A821E9" w:rsidP="00A821E9"/>
    <w:p w14:paraId="2F44E794" w14:textId="77777777" w:rsidR="00A821E9" w:rsidRPr="00A821E9" w:rsidRDefault="00A821E9" w:rsidP="00A821E9">
      <w:r w:rsidRPr="00A821E9">
        <w:t>■</w:t>
      </w:r>
      <w:r w:rsidRPr="00A821E9">
        <w:t>事業名称：グリーン購入＋エシカル</w:t>
      </w:r>
      <w:r w:rsidRPr="00A821E9">
        <w:t xml:space="preserve"> </w:t>
      </w:r>
      <w:r w:rsidRPr="00A821E9">
        <w:t>キャンペーン</w:t>
      </w:r>
    </w:p>
    <w:p w14:paraId="7E6C5766" w14:textId="127E2803" w:rsidR="00A821E9" w:rsidRPr="00A821E9" w:rsidRDefault="00A821E9" w:rsidP="00A821E9">
      <w:pPr>
        <w:rPr>
          <w:rFonts w:hint="eastAsia"/>
        </w:rPr>
      </w:pPr>
      <w:r w:rsidRPr="00A821E9">
        <w:t>■</w:t>
      </w:r>
      <w:r w:rsidRPr="00A821E9">
        <w:t>実施主体：一般社団法人滋賀グリーン活動ネットワーク（</w:t>
      </w:r>
      <w:r w:rsidRPr="00A821E9">
        <w:t>SGN</w:t>
      </w:r>
      <w:r w:rsidRPr="00A821E9">
        <w:t>）</w:t>
      </w:r>
    </w:p>
    <w:p w14:paraId="0DAC8A5E" w14:textId="77777777" w:rsidR="00A821E9" w:rsidRDefault="00A821E9" w:rsidP="00A821E9"/>
    <w:p w14:paraId="58231102" w14:textId="77777777" w:rsidR="00A821E9" w:rsidRPr="005759D9" w:rsidRDefault="00A821E9" w:rsidP="00A821E9"/>
    <w:p w14:paraId="7C2C3B86" w14:textId="77777777" w:rsidR="00350F37" w:rsidRDefault="00350F37" w:rsidP="00350F37">
      <w:r>
        <w:rPr>
          <w:rFonts w:hint="eastAsia"/>
        </w:rPr>
        <w:t>【お問合せ】一般社団法人滋賀グリーン活動ネットワーク（ＳＧＮ）事務局</w:t>
      </w:r>
    </w:p>
    <w:p w14:paraId="47F47D37" w14:textId="77777777" w:rsidR="00350F37" w:rsidRDefault="00350F37" w:rsidP="00350F37">
      <w:r>
        <w:rPr>
          <w:rFonts w:hint="eastAsia"/>
        </w:rPr>
        <w:t xml:space="preserve">　　　　　　</w:t>
      </w:r>
      <w:r>
        <w:rPr>
          <w:rFonts w:hint="eastAsia"/>
        </w:rPr>
        <w:t xml:space="preserve"> </w:t>
      </w:r>
      <w:r>
        <w:rPr>
          <w:rFonts w:hint="eastAsia"/>
        </w:rPr>
        <w:t>〒</w:t>
      </w:r>
      <w:r>
        <w:rPr>
          <w:rFonts w:hint="eastAsia"/>
        </w:rPr>
        <w:t>520-0807</w:t>
      </w:r>
      <w:r>
        <w:rPr>
          <w:rFonts w:hint="eastAsia"/>
        </w:rPr>
        <w:t>大津市松本</w:t>
      </w:r>
      <w:r>
        <w:rPr>
          <w:rFonts w:hint="eastAsia"/>
        </w:rPr>
        <w:t>1-2-1</w:t>
      </w:r>
      <w:r>
        <w:rPr>
          <w:rFonts w:hint="eastAsia"/>
        </w:rPr>
        <w:t>大津合同庁舎６階</w:t>
      </w:r>
    </w:p>
    <w:p w14:paraId="09747270" w14:textId="77777777" w:rsidR="00350F37" w:rsidRDefault="00350F37" w:rsidP="00350F37"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 </w:t>
      </w:r>
      <w:r>
        <w:rPr>
          <w:rFonts w:hint="eastAsia"/>
        </w:rPr>
        <w:t xml:space="preserve">　　</w:t>
      </w:r>
      <w:r>
        <w:rPr>
          <w:rFonts w:hint="eastAsia"/>
        </w:rPr>
        <w:t>TEL</w:t>
      </w:r>
      <w:r>
        <w:rPr>
          <w:rFonts w:hint="eastAsia"/>
        </w:rPr>
        <w:t>：</w:t>
      </w:r>
      <w:r>
        <w:rPr>
          <w:rFonts w:hint="eastAsia"/>
        </w:rPr>
        <w:t>077-510-3585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FAX</w:t>
      </w:r>
      <w:r>
        <w:rPr>
          <w:rFonts w:hint="eastAsia"/>
        </w:rPr>
        <w:t>：</w:t>
      </w:r>
      <w:r>
        <w:rPr>
          <w:rFonts w:hint="eastAsia"/>
        </w:rPr>
        <w:t>077-510-3586</w:t>
      </w:r>
    </w:p>
    <w:p w14:paraId="5356E2CA" w14:textId="77777777" w:rsidR="00230A83" w:rsidRDefault="00350F37"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Ｅメール：</w:t>
      </w:r>
      <w:r>
        <w:rPr>
          <w:rFonts w:hint="eastAsia"/>
        </w:rPr>
        <w:t>sgpn@oregano.ocn.ne.jp</w:t>
      </w:r>
    </w:p>
    <w:sectPr w:rsidR="00230A83" w:rsidSect="00350F37">
      <w:pgSz w:w="11906" w:h="16838"/>
      <w:pgMar w:top="907" w:right="1247" w:bottom="454" w:left="1247" w:header="851" w:footer="992" w:gutter="0"/>
      <w:cols w:space="425"/>
      <w:docGrid w:type="lines" w:linePitch="3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69CA2" w14:textId="77777777" w:rsidR="002B4914" w:rsidRDefault="002B4914" w:rsidP="00CB75A1">
      <w:r>
        <w:separator/>
      </w:r>
    </w:p>
  </w:endnote>
  <w:endnote w:type="continuationSeparator" w:id="0">
    <w:p w14:paraId="7455D24A" w14:textId="77777777" w:rsidR="002B4914" w:rsidRDefault="002B4914" w:rsidP="00CB7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AD224" w14:textId="77777777" w:rsidR="002B4914" w:rsidRDefault="002B4914" w:rsidP="00CB75A1">
      <w:r>
        <w:separator/>
      </w:r>
    </w:p>
  </w:footnote>
  <w:footnote w:type="continuationSeparator" w:id="0">
    <w:p w14:paraId="05A9204A" w14:textId="77777777" w:rsidR="002B4914" w:rsidRDefault="002B4914" w:rsidP="00CB75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6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83"/>
    <w:rsid w:val="00081E4F"/>
    <w:rsid w:val="000C1570"/>
    <w:rsid w:val="00130BA6"/>
    <w:rsid w:val="001965F0"/>
    <w:rsid w:val="00230A83"/>
    <w:rsid w:val="002B4914"/>
    <w:rsid w:val="00350F37"/>
    <w:rsid w:val="003615D0"/>
    <w:rsid w:val="00377E84"/>
    <w:rsid w:val="003A0D43"/>
    <w:rsid w:val="00447D14"/>
    <w:rsid w:val="004A0734"/>
    <w:rsid w:val="005013EE"/>
    <w:rsid w:val="005759D9"/>
    <w:rsid w:val="006371F4"/>
    <w:rsid w:val="00674919"/>
    <w:rsid w:val="0069322D"/>
    <w:rsid w:val="006A37D1"/>
    <w:rsid w:val="006F51E1"/>
    <w:rsid w:val="00780C5A"/>
    <w:rsid w:val="00803797"/>
    <w:rsid w:val="0081518D"/>
    <w:rsid w:val="00823BFB"/>
    <w:rsid w:val="00865B88"/>
    <w:rsid w:val="00891C99"/>
    <w:rsid w:val="00A109F8"/>
    <w:rsid w:val="00A53FB3"/>
    <w:rsid w:val="00A60668"/>
    <w:rsid w:val="00A821E9"/>
    <w:rsid w:val="00B61242"/>
    <w:rsid w:val="00B8438F"/>
    <w:rsid w:val="00C046D9"/>
    <w:rsid w:val="00C52D04"/>
    <w:rsid w:val="00CB75A1"/>
    <w:rsid w:val="00CF72FB"/>
    <w:rsid w:val="00D00B05"/>
    <w:rsid w:val="00D06690"/>
    <w:rsid w:val="00DE74C3"/>
    <w:rsid w:val="00E84AFE"/>
    <w:rsid w:val="00EF7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D7A1C4"/>
  <w15:docId w15:val="{63BEF725-E613-4A5B-B675-39156BA6A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0A8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1E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1E4F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Hyperlink"/>
    <w:basedOn w:val="a0"/>
    <w:uiPriority w:val="99"/>
    <w:unhideWhenUsed/>
    <w:rsid w:val="00350F37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CB75A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B75A1"/>
  </w:style>
  <w:style w:type="paragraph" w:styleId="a8">
    <w:name w:val="footer"/>
    <w:basedOn w:val="a"/>
    <w:link w:val="a9"/>
    <w:uiPriority w:val="99"/>
    <w:unhideWhenUsed/>
    <w:rsid w:val="00CB75A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B75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89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滋賀グリーン購入ネットワーク</dc:creator>
  <cp:lastModifiedBy>事務局 滋賀グリーン活動ネットワーク</cp:lastModifiedBy>
  <cp:revision>9</cp:revision>
  <cp:lastPrinted>2026-09-01T08:11:00Z</cp:lastPrinted>
  <dcterms:created xsi:type="dcterms:W3CDTF">2026-08-12T03:35:00Z</dcterms:created>
  <dcterms:modified xsi:type="dcterms:W3CDTF">2026-09-01T08:40:00Z</dcterms:modified>
</cp:coreProperties>
</file>