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1D81" w14:textId="77777777" w:rsidR="00D00B05" w:rsidRDefault="00D00B05" w:rsidP="00D00B05">
      <w:pPr>
        <w:spacing w:line="0" w:lineRule="atLeast"/>
        <w:rPr>
          <w:rFonts w:ascii="ＭＳ 明朝" w:hAnsi="ＭＳ 明朝"/>
          <w:bCs/>
          <w:sz w:val="20"/>
          <w:szCs w:val="20"/>
        </w:rPr>
      </w:pPr>
      <w:r>
        <w:rPr>
          <w:rFonts w:eastAsia="ＭＳ ゴシック" w:hint="eastAsia"/>
          <w:b/>
          <w:bCs/>
          <w:sz w:val="24"/>
          <w:bdr w:val="single" w:sz="4" w:space="0" w:color="auto"/>
        </w:rPr>
        <w:t>文例１</w:t>
      </w:r>
      <w:r>
        <w:rPr>
          <w:rFonts w:eastAsia="ＭＳ ゴシック" w:hint="eastAsia"/>
          <w:b/>
          <w:bCs/>
          <w:sz w:val="24"/>
        </w:rPr>
        <w:t xml:space="preserve">　　　　　　</w:t>
      </w:r>
      <w:r>
        <w:rPr>
          <w:rFonts w:ascii="ＭＳ 明朝" w:hAnsi="ＭＳ 明朝" w:hint="eastAsia"/>
          <w:bCs/>
          <w:sz w:val="20"/>
          <w:szCs w:val="20"/>
        </w:rPr>
        <w:t>※広報誌・機関誌やホームページ等にご活用ください。</w:t>
      </w:r>
    </w:p>
    <w:p w14:paraId="380BDCCB" w14:textId="77777777" w:rsidR="00A109F8" w:rsidRDefault="00A109F8" w:rsidP="00230A83">
      <w:pPr>
        <w:jc w:val="center"/>
        <w:rPr>
          <w:rFonts w:asciiTheme="majorEastAsia" w:eastAsiaTheme="majorEastAsia" w:hAnsiTheme="majorEastAsia"/>
          <w:b/>
          <w:sz w:val="22"/>
        </w:rPr>
      </w:pPr>
    </w:p>
    <w:p w14:paraId="3A222632" w14:textId="77777777" w:rsidR="00350F37" w:rsidRPr="00D00B05" w:rsidRDefault="00350F37" w:rsidP="00230A83">
      <w:pPr>
        <w:jc w:val="center"/>
        <w:rPr>
          <w:rFonts w:asciiTheme="majorEastAsia" w:eastAsiaTheme="majorEastAsia" w:hAnsiTheme="majorEastAsia"/>
          <w:b/>
          <w:sz w:val="22"/>
        </w:rPr>
      </w:pPr>
    </w:p>
    <w:p w14:paraId="4B202CD2" w14:textId="77777777" w:rsidR="00A109F8" w:rsidRPr="00A109F8" w:rsidRDefault="00A109F8" w:rsidP="00A109F8">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A109F8">
        <w:rPr>
          <w:rFonts w:asciiTheme="majorEastAsia" w:eastAsiaTheme="majorEastAsia" w:hAnsiTheme="majorEastAsia" w:hint="eastAsia"/>
          <w:b/>
          <w:sz w:val="24"/>
          <w:szCs w:val="24"/>
        </w:rPr>
        <w:t>みんなでつくろう「未来よし」社会！</w:t>
      </w:r>
      <w:r>
        <w:rPr>
          <w:rFonts w:asciiTheme="majorEastAsia" w:eastAsiaTheme="majorEastAsia" w:hAnsiTheme="majorEastAsia" w:hint="eastAsia"/>
          <w:b/>
          <w:sz w:val="24"/>
          <w:szCs w:val="24"/>
        </w:rPr>
        <w:t xml:space="preserve"> ～</w:t>
      </w:r>
    </w:p>
    <w:p w14:paraId="2C645A45" w14:textId="77777777" w:rsidR="00230A83" w:rsidRPr="00256E08" w:rsidRDefault="00230A83" w:rsidP="00A109F8">
      <w:pPr>
        <w:spacing w:line="0" w:lineRule="atLeast"/>
        <w:jc w:val="center"/>
        <w:rPr>
          <w:rFonts w:asciiTheme="majorEastAsia" w:eastAsiaTheme="majorEastAsia" w:hAnsiTheme="majorEastAsia"/>
          <w:b/>
          <w:sz w:val="28"/>
          <w:szCs w:val="28"/>
        </w:rPr>
      </w:pPr>
      <w:r w:rsidRPr="00256E08">
        <w:rPr>
          <w:rFonts w:asciiTheme="majorEastAsia" w:eastAsiaTheme="majorEastAsia" w:hAnsiTheme="majorEastAsia" w:hint="eastAsia"/>
          <w:b/>
          <w:sz w:val="28"/>
          <w:szCs w:val="28"/>
        </w:rPr>
        <w:t>グリーン購入＋エシカル</w:t>
      </w:r>
      <w:r>
        <w:rPr>
          <w:rFonts w:asciiTheme="majorEastAsia" w:eastAsiaTheme="majorEastAsia" w:hAnsiTheme="majorEastAsia" w:hint="eastAsia"/>
          <w:b/>
          <w:sz w:val="28"/>
          <w:szCs w:val="28"/>
        </w:rPr>
        <w:t xml:space="preserve"> </w:t>
      </w:r>
      <w:r w:rsidRPr="00256E08">
        <w:rPr>
          <w:rFonts w:asciiTheme="majorEastAsia" w:eastAsiaTheme="majorEastAsia" w:hAnsiTheme="majorEastAsia" w:hint="eastAsia"/>
          <w:b/>
          <w:sz w:val="28"/>
          <w:szCs w:val="28"/>
        </w:rPr>
        <w:t>キャンペーン</w:t>
      </w:r>
    </w:p>
    <w:p w14:paraId="20E7C4B6" w14:textId="77777777" w:rsidR="00B8438F" w:rsidRDefault="00B8438F"/>
    <w:p w14:paraId="76724412" w14:textId="77777777" w:rsidR="00D00B05" w:rsidRDefault="00D00B05" w:rsidP="00D00B05">
      <w:r>
        <w:rPr>
          <w:rFonts w:hint="eastAsia"/>
        </w:rPr>
        <w:t xml:space="preserve">　地球温暖化や生物多様性の喪失など、深刻な地球環境問題について、メディア等で取り上げられることが多くなりました。私たち人間がこのままの状態で経済活動を続ければ、</w:t>
      </w:r>
      <w:r>
        <w:rPr>
          <w:rFonts w:hint="eastAsia"/>
        </w:rPr>
        <w:t>100</w:t>
      </w:r>
      <w:r>
        <w:rPr>
          <w:rFonts w:hint="eastAsia"/>
        </w:rPr>
        <w:t>年後の地球上の平均気温は４℃以上も上昇し、激しい異常気象を増加・増強させ、食糧生産や飲料水にも影響すると</w:t>
      </w:r>
      <w:r w:rsidR="006A37D1">
        <w:rPr>
          <w:rFonts w:hint="eastAsia"/>
        </w:rPr>
        <w:t>も言われています。また、生物多様性の減少は</w:t>
      </w:r>
      <w:r>
        <w:rPr>
          <w:rFonts w:hint="eastAsia"/>
        </w:rPr>
        <w:t>生態系システムの崩壊を導き、人間にとっても住みにくい環境を生み出すと考えられます。</w:t>
      </w:r>
    </w:p>
    <w:p w14:paraId="18AA4B18" w14:textId="77777777" w:rsidR="00D00B05" w:rsidRDefault="00D00B05" w:rsidP="00D00B05">
      <w:r>
        <w:rPr>
          <w:rFonts w:hint="eastAsia"/>
        </w:rPr>
        <w:t xml:space="preserve">　また、プラスチックごみや食品ロスなど、私たちの便利で豊かな暮らしと引き換えに起こってきた社会的な課題も山積しています。一方で、</w:t>
      </w:r>
      <w:r w:rsidR="00A60668">
        <w:rPr>
          <w:rFonts w:hint="eastAsia"/>
        </w:rPr>
        <w:t>途上国における貧困や児童労働などの問題もあります。</w:t>
      </w:r>
    </w:p>
    <w:p w14:paraId="580FA891" w14:textId="77777777" w:rsidR="00D00B05" w:rsidRDefault="00D00B05" w:rsidP="00D00B05"/>
    <w:p w14:paraId="6BC29C23" w14:textId="77777777" w:rsidR="00674919" w:rsidRDefault="00A60668" w:rsidP="00D00B05">
      <w:r>
        <w:rPr>
          <w:rFonts w:hint="eastAsia"/>
        </w:rPr>
        <w:t xml:space="preserve">　こうした多くの問題を解決するための行動</w:t>
      </w:r>
      <w:r w:rsidR="00674919">
        <w:rPr>
          <w:rFonts w:hint="eastAsia"/>
        </w:rPr>
        <w:t>として</w:t>
      </w:r>
      <w:r>
        <w:rPr>
          <w:rFonts w:hint="eastAsia"/>
        </w:rPr>
        <w:t>、</w:t>
      </w:r>
      <w:r w:rsidR="00674919">
        <w:rPr>
          <w:rFonts w:hint="eastAsia"/>
        </w:rPr>
        <w:t>「グリーン購入」プラス「エシカル」な取り組みをはじめませんか？</w:t>
      </w:r>
    </w:p>
    <w:p w14:paraId="23ECE646" w14:textId="77777777" w:rsidR="00A60668" w:rsidRDefault="00081E4F" w:rsidP="00D00B05">
      <w:r>
        <w:rPr>
          <w:rFonts w:hint="eastAsia"/>
          <w:noProof/>
        </w:rPr>
        <mc:AlternateContent>
          <mc:Choice Requires="wps">
            <w:drawing>
              <wp:anchor distT="0" distB="0" distL="114300" distR="114300" simplePos="0" relativeHeight="251659264" behindDoc="0" locked="0" layoutInCell="1" allowOverlap="1" wp14:anchorId="474750C0" wp14:editId="15F1A8C6">
                <wp:simplePos x="0" y="0"/>
                <wp:positionH relativeFrom="column">
                  <wp:posOffset>170180</wp:posOffset>
                </wp:positionH>
                <wp:positionV relativeFrom="paragraph">
                  <wp:posOffset>109220</wp:posOffset>
                </wp:positionV>
                <wp:extent cx="5419725" cy="91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19725" cy="9144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4E0AB" id="正方形/長方形 1" o:spid="_x0000_s1026" style="position:absolute;left:0;text-align:left;margin-left:13.4pt;margin-top:8.6pt;width:426.7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" filled="f" strokecolor="#243f60 [1604]" strokeweight="1pt">
                <v:stroke dashstyle="dash"/>
              </v:rect>
            </w:pict>
          </mc:Fallback>
        </mc:AlternateContent>
      </w:r>
    </w:p>
    <w:p w14:paraId="524AD323" w14:textId="77777777" w:rsidR="00081E4F" w:rsidRDefault="00081E4F" w:rsidP="00081E4F">
      <w:r>
        <w:rPr>
          <w:rFonts w:hint="eastAsia"/>
        </w:rPr>
        <w:t xml:space="preserve">　　　・グリーン購入：環境を考えて商品やサービスを選ぶこと</w:t>
      </w:r>
    </w:p>
    <w:p w14:paraId="1B92B90A" w14:textId="77777777" w:rsidR="00081E4F" w:rsidRDefault="00081E4F" w:rsidP="00081E4F">
      <w:r>
        <w:rPr>
          <w:rFonts w:hint="eastAsia"/>
        </w:rPr>
        <w:t xml:space="preserve">　　　・エシカル消費：人や社会、環境に配慮して商品やサービスを選択すること</w:t>
      </w:r>
    </w:p>
    <w:p w14:paraId="66D16782" w14:textId="77777777" w:rsidR="00674919" w:rsidRDefault="00081E4F" w:rsidP="00081E4F">
      <w:r>
        <w:rPr>
          <w:rFonts w:hint="eastAsia"/>
        </w:rPr>
        <w:t xml:space="preserve">　　　　　　　　　　　（エシカル（</w:t>
      </w:r>
      <w:r>
        <w:rPr>
          <w:rFonts w:hint="eastAsia"/>
        </w:rPr>
        <w:t>ethical</w:t>
      </w:r>
      <w:r>
        <w:rPr>
          <w:rFonts w:hint="eastAsia"/>
        </w:rPr>
        <w:t>）とは「倫理的・道徳的」という意味）</w:t>
      </w:r>
    </w:p>
    <w:p w14:paraId="0A7CCCE2" w14:textId="77777777" w:rsidR="00081E4F" w:rsidRDefault="00081E4F" w:rsidP="00081E4F"/>
    <w:p w14:paraId="70CCA7BB" w14:textId="77777777" w:rsidR="00081E4F" w:rsidRDefault="00081E4F" w:rsidP="00081E4F"/>
    <w:p w14:paraId="764BA286" w14:textId="77777777" w:rsidR="00081E4F" w:rsidRDefault="003A0D43" w:rsidP="003A0D43">
      <w:pPr>
        <w:spacing w:line="360" w:lineRule="auto"/>
      </w:pPr>
      <w:r w:rsidRPr="003A0D43">
        <w:rPr>
          <w:rFonts w:hint="eastAsia"/>
        </w:rPr>
        <w:t>「グリーン購入」プラス「エシカル」な取り組み</w:t>
      </w:r>
      <w:r>
        <w:rPr>
          <w:rFonts w:hint="eastAsia"/>
        </w:rPr>
        <w:t>として、</w:t>
      </w:r>
      <w:r w:rsidR="00081E4F">
        <w:rPr>
          <w:rFonts w:hint="eastAsia"/>
        </w:rPr>
        <w:t>例えば次のような行動を心がけましょう。</w:t>
      </w:r>
    </w:p>
    <w:p w14:paraId="4EA6D69B"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1</w:t>
      </w:r>
      <w:r w:rsidRPr="003A0D43">
        <w:rPr>
          <w:rFonts w:asciiTheme="majorEastAsia" w:eastAsiaTheme="majorEastAsia" w:hAnsiTheme="majorEastAsia" w:hint="eastAsia"/>
        </w:rPr>
        <w:tab/>
        <w:t>出かける時は、マイバッグ・マイボトルを持っていく</w:t>
      </w:r>
    </w:p>
    <w:p w14:paraId="7183CFBF"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2</w:t>
      </w:r>
      <w:r w:rsidRPr="003A0D43">
        <w:rPr>
          <w:rFonts w:asciiTheme="majorEastAsia" w:eastAsiaTheme="majorEastAsia" w:hAnsiTheme="majorEastAsia" w:hint="eastAsia"/>
        </w:rPr>
        <w:tab/>
        <w:t>包装の少ないもの、つめかえができるものを選ぶ</w:t>
      </w:r>
    </w:p>
    <w:p w14:paraId="68C5D19D"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3</w:t>
      </w:r>
      <w:r w:rsidRPr="003A0D43">
        <w:rPr>
          <w:rFonts w:asciiTheme="majorEastAsia" w:eastAsiaTheme="majorEastAsia" w:hAnsiTheme="majorEastAsia" w:hint="eastAsia"/>
        </w:rPr>
        <w:tab/>
        <w:t>近くでとれたもの、つくられたものを選ぶ</w:t>
      </w:r>
    </w:p>
    <w:p w14:paraId="08075E5D"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4</w:t>
      </w:r>
      <w:r w:rsidRPr="003A0D43">
        <w:rPr>
          <w:rFonts w:asciiTheme="majorEastAsia" w:eastAsiaTheme="majorEastAsia" w:hAnsiTheme="majorEastAsia" w:hint="eastAsia"/>
        </w:rPr>
        <w:tab/>
        <w:t>フェアトレード商品を選ぶ</w:t>
      </w:r>
    </w:p>
    <w:p w14:paraId="1DBBBF99"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5</w:t>
      </w:r>
      <w:r w:rsidRPr="003A0D43">
        <w:rPr>
          <w:rFonts w:asciiTheme="majorEastAsia" w:eastAsiaTheme="majorEastAsia" w:hAnsiTheme="majorEastAsia" w:hint="eastAsia"/>
        </w:rPr>
        <w:tab/>
        <w:t>「買い物メモ」で、買い過ぎを予防する</w:t>
      </w:r>
    </w:p>
    <w:p w14:paraId="46B211B2" w14:textId="77777777" w:rsidR="00081E4F" w:rsidRPr="00081E4F" w:rsidRDefault="003A0D43" w:rsidP="003A0D43">
      <w:pPr>
        <w:ind w:leftChars="270" w:left="567"/>
      </w:pPr>
      <w:r w:rsidRPr="003A0D43">
        <w:rPr>
          <w:rFonts w:asciiTheme="majorEastAsia" w:eastAsiaTheme="majorEastAsia" w:hAnsiTheme="majorEastAsia" w:hint="eastAsia"/>
        </w:rPr>
        <w:t>6</w:t>
      </w:r>
      <w:r w:rsidRPr="003A0D43">
        <w:rPr>
          <w:rFonts w:asciiTheme="majorEastAsia" w:eastAsiaTheme="majorEastAsia" w:hAnsiTheme="majorEastAsia" w:hint="eastAsia"/>
        </w:rPr>
        <w:tab/>
        <w:t>近くに出かけるときは、歩くか自転車で行く</w:t>
      </w:r>
    </w:p>
    <w:p w14:paraId="385DAD96" w14:textId="77777777" w:rsidR="00081E4F" w:rsidRDefault="00081E4F"/>
    <w:p w14:paraId="7CD917C0" w14:textId="77777777" w:rsidR="005013EE" w:rsidRDefault="005013EE"/>
    <w:p w14:paraId="2F710CCC" w14:textId="148C2747" w:rsidR="003A0D43" w:rsidRDefault="003A0D43" w:rsidP="003A0D43">
      <w:pPr>
        <w:ind w:firstLineChars="100" w:firstLine="210"/>
      </w:pPr>
      <w:r w:rsidRPr="003A0D43">
        <w:rPr>
          <w:rFonts w:hint="eastAsia"/>
        </w:rPr>
        <w:t>滋賀グリーン活動ネットワーク</w:t>
      </w:r>
      <w:r w:rsidR="005759D9">
        <w:rPr>
          <w:rFonts w:hint="eastAsia"/>
        </w:rPr>
        <w:t>（ＳＧＮ）</w:t>
      </w:r>
      <w:r w:rsidRPr="003A0D43">
        <w:rPr>
          <w:rFonts w:hint="eastAsia"/>
        </w:rPr>
        <w:t>と滋賀県</w:t>
      </w:r>
      <w:r w:rsidR="003615D0">
        <w:rPr>
          <w:rFonts w:hint="eastAsia"/>
        </w:rPr>
        <w:t>及び</w:t>
      </w:r>
      <w:r>
        <w:rPr>
          <w:rFonts w:hint="eastAsia"/>
        </w:rPr>
        <w:t>県内</w:t>
      </w:r>
      <w:r w:rsidR="003615D0">
        <w:rPr>
          <w:rFonts w:hint="eastAsia"/>
        </w:rPr>
        <w:t>全</w:t>
      </w:r>
      <w:r>
        <w:rPr>
          <w:rFonts w:hint="eastAsia"/>
        </w:rPr>
        <w:t>市町と連携して</w:t>
      </w:r>
      <w:r w:rsidRPr="003A0D43">
        <w:rPr>
          <w:rFonts w:hint="eastAsia"/>
        </w:rPr>
        <w:t>「グリーン購入＋エシカル</w:t>
      </w:r>
      <w:r w:rsidRPr="003A0D43">
        <w:rPr>
          <w:rFonts w:hint="eastAsia"/>
        </w:rPr>
        <w:t xml:space="preserve"> </w:t>
      </w:r>
      <w:r w:rsidRPr="003A0D43">
        <w:rPr>
          <w:rFonts w:hint="eastAsia"/>
        </w:rPr>
        <w:t>キャンペーン」</w:t>
      </w:r>
      <w:r>
        <w:rPr>
          <w:rFonts w:hint="eastAsia"/>
        </w:rPr>
        <w:t>を実施中</w:t>
      </w:r>
      <w:r w:rsidR="005759D9">
        <w:rPr>
          <w:rFonts w:hint="eastAsia"/>
        </w:rPr>
        <w:t>。</w:t>
      </w:r>
      <w:r>
        <w:rPr>
          <w:rFonts w:hint="eastAsia"/>
        </w:rPr>
        <w:t>キャンペーンに「参加宣言」してくださる方を募集しています。</w:t>
      </w:r>
    </w:p>
    <w:p w14:paraId="1F04C541" w14:textId="77777777" w:rsidR="003A0D43" w:rsidRDefault="003A0D43" w:rsidP="005759D9">
      <w:r>
        <w:rPr>
          <w:rFonts w:hint="eastAsia"/>
        </w:rPr>
        <w:t>「参加宣言」してくださった方の中から抽選で、商品券やエコグッズなど素敵な景品が当たります。</w:t>
      </w:r>
    </w:p>
    <w:p w14:paraId="15100B9C" w14:textId="77777777" w:rsidR="003A0D43" w:rsidRDefault="00EF7956" w:rsidP="003A0D43">
      <w:pPr>
        <w:ind w:firstLineChars="100" w:firstLine="210"/>
      </w:pPr>
      <w:r>
        <w:rPr>
          <w:noProof/>
        </w:rPr>
        <w:drawing>
          <wp:anchor distT="0" distB="0" distL="114300" distR="114300" simplePos="0" relativeHeight="251660288" behindDoc="0" locked="0" layoutInCell="1" allowOverlap="1" wp14:anchorId="72E4714B" wp14:editId="40DB4162">
            <wp:simplePos x="0" y="0"/>
            <wp:positionH relativeFrom="column">
              <wp:posOffset>4408805</wp:posOffset>
            </wp:positionH>
            <wp:positionV relativeFrom="paragraph">
              <wp:posOffset>145416</wp:posOffset>
            </wp:positionV>
            <wp:extent cx="828675" cy="84538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675" cy="845382"/>
                    </a:xfrm>
                    <a:prstGeom prst="rect">
                      <a:avLst/>
                    </a:prstGeom>
                  </pic:spPr>
                </pic:pic>
              </a:graphicData>
            </a:graphic>
            <wp14:sizeRelH relativeFrom="page">
              <wp14:pctWidth>0</wp14:pctWidth>
            </wp14:sizeRelH>
            <wp14:sizeRelV relativeFrom="page">
              <wp14:pctHeight>0</wp14:pctHeight>
            </wp14:sizeRelV>
          </wp:anchor>
        </w:drawing>
      </w:r>
      <w:r w:rsidR="003A0D43">
        <w:rPr>
          <w:rFonts w:hint="eastAsia"/>
        </w:rPr>
        <w:t>詳細は、</w:t>
      </w:r>
      <w:r w:rsidR="005759D9">
        <w:rPr>
          <w:rFonts w:hint="eastAsia"/>
        </w:rPr>
        <w:t>ホームページ</w:t>
      </w:r>
      <w:r w:rsidR="00C046D9">
        <w:rPr>
          <w:rFonts w:hint="eastAsia"/>
        </w:rPr>
        <w:t>で</w:t>
      </w:r>
      <w:r w:rsidR="005759D9">
        <w:rPr>
          <w:rFonts w:hint="eastAsia"/>
        </w:rPr>
        <w:t>ご確認ください。</w:t>
      </w:r>
    </w:p>
    <w:p w14:paraId="239A0D9B" w14:textId="77777777" w:rsidR="005759D9" w:rsidRPr="00C046D9" w:rsidRDefault="005759D9" w:rsidP="00C046D9">
      <w:pPr>
        <w:spacing w:line="0" w:lineRule="atLeast"/>
        <w:ind w:firstLineChars="100" w:firstLine="100"/>
        <w:rPr>
          <w:sz w:val="10"/>
          <w:szCs w:val="10"/>
        </w:rPr>
      </w:pPr>
    </w:p>
    <w:p w14:paraId="6808B40B" w14:textId="77777777" w:rsidR="005759D9" w:rsidRPr="00EF7956" w:rsidRDefault="00C046D9" w:rsidP="005759D9">
      <w:pPr>
        <w:ind w:leftChars="337" w:left="708" w:firstLineChars="100" w:firstLine="210"/>
        <w:jc w:val="left"/>
        <w:rPr>
          <w:rFonts w:asciiTheme="majorEastAsia" w:eastAsiaTheme="majorEastAsia" w:hAnsiTheme="majorEastAsia"/>
        </w:rPr>
      </w:pPr>
      <w:r>
        <w:rPr>
          <w:rFonts w:asciiTheme="majorEastAsia" w:eastAsiaTheme="majorEastAsia" w:hAnsiTheme="majorEastAsia" w:hint="eastAsia"/>
        </w:rPr>
        <w:t>「</w:t>
      </w:r>
      <w:r w:rsidRPr="00C046D9">
        <w:rPr>
          <w:rFonts w:asciiTheme="majorEastAsia" w:eastAsiaTheme="majorEastAsia" w:hAnsiTheme="majorEastAsia" w:hint="eastAsia"/>
        </w:rPr>
        <w:t>グリーン購入＋エシカル キャンペーン</w:t>
      </w:r>
      <w:r>
        <w:rPr>
          <w:rFonts w:asciiTheme="majorEastAsia" w:eastAsiaTheme="majorEastAsia" w:hAnsiTheme="majorEastAsia" w:hint="eastAsia"/>
        </w:rPr>
        <w:t>」</w:t>
      </w:r>
      <w:r w:rsidR="005759D9" w:rsidRPr="005759D9">
        <w:rPr>
          <w:rFonts w:asciiTheme="majorEastAsia" w:eastAsiaTheme="majorEastAsia" w:hAnsiTheme="majorEastAsia" w:hint="eastAsia"/>
        </w:rPr>
        <w:t>ホームぺージ</w:t>
      </w:r>
    </w:p>
    <w:p w14:paraId="30F007CD" w14:textId="77777777" w:rsidR="005759D9" w:rsidRDefault="005759D9" w:rsidP="00350F37">
      <w:pPr>
        <w:ind w:leftChars="337" w:left="708" w:firstLineChars="300" w:firstLine="720"/>
        <w:jc w:val="left"/>
        <w:rPr>
          <w:rFonts w:asciiTheme="majorEastAsia" w:eastAsiaTheme="majorEastAsia" w:hAnsiTheme="majorEastAsia"/>
          <w:sz w:val="24"/>
          <w:szCs w:val="24"/>
        </w:rPr>
      </w:pPr>
      <w:r w:rsidRPr="005759D9">
        <w:rPr>
          <w:rFonts w:asciiTheme="majorEastAsia" w:eastAsiaTheme="majorEastAsia" w:hAnsiTheme="majorEastAsia"/>
          <w:sz w:val="24"/>
          <w:szCs w:val="24"/>
        </w:rPr>
        <w:t>https://www.shigagpn.gr.jp/news/</w:t>
      </w:r>
      <w:r w:rsidR="00E84AFE">
        <w:rPr>
          <w:rFonts w:asciiTheme="majorEastAsia" w:eastAsiaTheme="majorEastAsia" w:hAnsiTheme="majorEastAsia" w:hint="eastAsia"/>
          <w:sz w:val="24"/>
          <w:szCs w:val="24"/>
        </w:rPr>
        <w:t>108</w:t>
      </w:r>
    </w:p>
    <w:p w14:paraId="03681C57" w14:textId="77777777" w:rsidR="00350F37" w:rsidRPr="00350F37" w:rsidRDefault="00350F37" w:rsidP="00350F37">
      <w:pPr>
        <w:ind w:leftChars="337" w:left="708" w:firstLineChars="300" w:firstLine="720"/>
        <w:jc w:val="left"/>
        <w:rPr>
          <w:rFonts w:asciiTheme="majorEastAsia" w:eastAsiaTheme="majorEastAsia" w:hAnsiTheme="majorEastAsia"/>
          <w:sz w:val="24"/>
          <w:szCs w:val="24"/>
        </w:rPr>
      </w:pPr>
    </w:p>
    <w:p w14:paraId="4C13F96A" w14:textId="77777777" w:rsidR="005759D9" w:rsidRDefault="005759D9" w:rsidP="003A0D43">
      <w:pPr>
        <w:ind w:firstLineChars="100" w:firstLine="210"/>
      </w:pPr>
    </w:p>
    <w:p w14:paraId="3554401C" w14:textId="77777777" w:rsidR="00350F37" w:rsidRPr="005759D9" w:rsidRDefault="00350F37" w:rsidP="003A0D43">
      <w:pPr>
        <w:ind w:firstLineChars="100" w:firstLine="210"/>
      </w:pPr>
    </w:p>
    <w:p w14:paraId="7C2C3B86" w14:textId="77777777" w:rsidR="00350F37" w:rsidRDefault="00350F37" w:rsidP="00350F37">
      <w:r>
        <w:rPr>
          <w:rFonts w:hint="eastAsia"/>
        </w:rPr>
        <w:t>【お問合せ】一般社団法人滋賀グリーン活動ネットワーク（ＳＧＮ）事務局</w:t>
      </w:r>
    </w:p>
    <w:p w14:paraId="47F47D37" w14:textId="77777777" w:rsidR="00350F37" w:rsidRDefault="00350F37" w:rsidP="00350F37">
      <w:r>
        <w:rPr>
          <w:rFonts w:hint="eastAsia"/>
        </w:rPr>
        <w:t xml:space="preserve">　　　　　　</w:t>
      </w:r>
      <w:r>
        <w:rPr>
          <w:rFonts w:hint="eastAsia"/>
        </w:rPr>
        <w:t xml:space="preserve"> </w:t>
      </w:r>
      <w:r>
        <w:rPr>
          <w:rFonts w:hint="eastAsia"/>
        </w:rPr>
        <w:t>〒</w:t>
      </w:r>
      <w:r>
        <w:rPr>
          <w:rFonts w:hint="eastAsia"/>
        </w:rPr>
        <w:t>520-0807</w:t>
      </w:r>
      <w:r>
        <w:rPr>
          <w:rFonts w:hint="eastAsia"/>
        </w:rPr>
        <w:t>大津市松本</w:t>
      </w:r>
      <w:r>
        <w:rPr>
          <w:rFonts w:hint="eastAsia"/>
        </w:rPr>
        <w:t>1-2-1</w:t>
      </w:r>
      <w:r>
        <w:rPr>
          <w:rFonts w:hint="eastAsia"/>
        </w:rPr>
        <w:t>大津合同庁舎６階</w:t>
      </w:r>
    </w:p>
    <w:p w14:paraId="09747270" w14:textId="77777777" w:rsidR="00350F37" w:rsidRDefault="00350F37" w:rsidP="00350F37">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TEL</w:t>
      </w:r>
      <w:r>
        <w:rPr>
          <w:rFonts w:hint="eastAsia"/>
        </w:rPr>
        <w:t>：</w:t>
      </w:r>
      <w:r>
        <w:rPr>
          <w:rFonts w:hint="eastAsia"/>
        </w:rPr>
        <w:t>077-510-3585</w:t>
      </w:r>
      <w:r>
        <w:rPr>
          <w:rFonts w:hint="eastAsia"/>
        </w:rPr>
        <w:t xml:space="preserve">　</w:t>
      </w:r>
      <w:r>
        <w:rPr>
          <w:rFonts w:hint="eastAsia"/>
        </w:rPr>
        <w:t xml:space="preserve"> FAX</w:t>
      </w:r>
      <w:r>
        <w:rPr>
          <w:rFonts w:hint="eastAsia"/>
        </w:rPr>
        <w:t>：</w:t>
      </w:r>
      <w:r>
        <w:rPr>
          <w:rFonts w:hint="eastAsia"/>
        </w:rPr>
        <w:t>077-510-3586</w:t>
      </w:r>
    </w:p>
    <w:p w14:paraId="5356E2CA" w14:textId="77777777" w:rsidR="00230A83" w:rsidRDefault="00350F37">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Ｅメール：</w:t>
      </w:r>
      <w:r>
        <w:rPr>
          <w:rFonts w:hint="eastAsia"/>
        </w:rPr>
        <w:t>sgpn@oregano.ocn.ne.jp</w:t>
      </w:r>
    </w:p>
    <w:sectPr w:rsidR="00230A83" w:rsidSect="00350F37">
      <w:pgSz w:w="11906" w:h="16838"/>
      <w:pgMar w:top="907" w:right="1247" w:bottom="454" w:left="1247"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6488" w14:textId="77777777" w:rsidR="00CB75A1" w:rsidRDefault="00CB75A1" w:rsidP="00CB75A1">
      <w:r>
        <w:separator/>
      </w:r>
    </w:p>
  </w:endnote>
  <w:endnote w:type="continuationSeparator" w:id="0">
    <w:p w14:paraId="7827A174" w14:textId="77777777" w:rsidR="00CB75A1" w:rsidRDefault="00CB75A1" w:rsidP="00CB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1F40" w14:textId="77777777" w:rsidR="00CB75A1" w:rsidRDefault="00CB75A1" w:rsidP="00CB75A1">
      <w:r>
        <w:separator/>
      </w:r>
    </w:p>
  </w:footnote>
  <w:footnote w:type="continuationSeparator" w:id="0">
    <w:p w14:paraId="7AE37317" w14:textId="77777777" w:rsidR="00CB75A1" w:rsidRDefault="00CB75A1" w:rsidP="00CB7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A83"/>
    <w:rsid w:val="00081E4F"/>
    <w:rsid w:val="000C1570"/>
    <w:rsid w:val="00130BA6"/>
    <w:rsid w:val="001965F0"/>
    <w:rsid w:val="00230A83"/>
    <w:rsid w:val="00350F37"/>
    <w:rsid w:val="003615D0"/>
    <w:rsid w:val="003A0D43"/>
    <w:rsid w:val="005013EE"/>
    <w:rsid w:val="005759D9"/>
    <w:rsid w:val="00674919"/>
    <w:rsid w:val="006A37D1"/>
    <w:rsid w:val="006F51E1"/>
    <w:rsid w:val="00823BFB"/>
    <w:rsid w:val="00A109F8"/>
    <w:rsid w:val="00A60668"/>
    <w:rsid w:val="00B61242"/>
    <w:rsid w:val="00B8438F"/>
    <w:rsid w:val="00C046D9"/>
    <w:rsid w:val="00CB75A1"/>
    <w:rsid w:val="00D00B05"/>
    <w:rsid w:val="00E84AFE"/>
    <w:rsid w:val="00EF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D7A1C4"/>
  <w15:docId w15:val="{63BEF725-E613-4A5B-B675-39156BA6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E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1E4F"/>
    <w:rPr>
      <w:rFonts w:asciiTheme="majorHAnsi" w:eastAsiaTheme="majorEastAsia" w:hAnsiTheme="majorHAnsi" w:cstheme="majorBidi"/>
      <w:sz w:val="18"/>
      <w:szCs w:val="18"/>
    </w:rPr>
  </w:style>
  <w:style w:type="character" w:styleId="a5">
    <w:name w:val="Hyperlink"/>
    <w:basedOn w:val="a0"/>
    <w:uiPriority w:val="99"/>
    <w:unhideWhenUsed/>
    <w:rsid w:val="00350F37"/>
    <w:rPr>
      <w:color w:val="0000FF" w:themeColor="hyperlink"/>
      <w:u w:val="single"/>
    </w:rPr>
  </w:style>
  <w:style w:type="paragraph" w:styleId="a6">
    <w:name w:val="header"/>
    <w:basedOn w:val="a"/>
    <w:link w:val="a7"/>
    <w:uiPriority w:val="99"/>
    <w:unhideWhenUsed/>
    <w:rsid w:val="00CB75A1"/>
    <w:pPr>
      <w:tabs>
        <w:tab w:val="center" w:pos="4252"/>
        <w:tab w:val="right" w:pos="8504"/>
      </w:tabs>
      <w:snapToGrid w:val="0"/>
    </w:pPr>
  </w:style>
  <w:style w:type="character" w:customStyle="1" w:styleId="a7">
    <w:name w:val="ヘッダー (文字)"/>
    <w:basedOn w:val="a0"/>
    <w:link w:val="a6"/>
    <w:uiPriority w:val="99"/>
    <w:rsid w:val="00CB75A1"/>
  </w:style>
  <w:style w:type="paragraph" w:styleId="a8">
    <w:name w:val="footer"/>
    <w:basedOn w:val="a"/>
    <w:link w:val="a9"/>
    <w:uiPriority w:val="99"/>
    <w:unhideWhenUsed/>
    <w:rsid w:val="00CB75A1"/>
    <w:pPr>
      <w:tabs>
        <w:tab w:val="center" w:pos="4252"/>
        <w:tab w:val="right" w:pos="8504"/>
      </w:tabs>
      <w:snapToGrid w:val="0"/>
    </w:pPr>
  </w:style>
  <w:style w:type="character" w:customStyle="1" w:styleId="a9">
    <w:name w:val="フッター (文字)"/>
    <w:basedOn w:val="a0"/>
    <w:link w:val="a8"/>
    <w:uiPriority w:val="99"/>
    <w:rsid w:val="00CB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滋賀グリーン購入ネットワーク</dc:creator>
  <cp:lastModifiedBy>滋賀グリーン活動ネットワーク事務局</cp:lastModifiedBy>
  <cp:revision>5</cp:revision>
  <cp:lastPrinted>2020-08-19T08:50:00Z</cp:lastPrinted>
  <dcterms:created xsi:type="dcterms:W3CDTF">2020-08-19T08:45:00Z</dcterms:created>
  <dcterms:modified xsi:type="dcterms:W3CDTF">2021-08-26T06:51:00Z</dcterms:modified>
</cp:coreProperties>
</file>